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05" w:type="dxa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7582"/>
        <w:gridCol w:w="229"/>
        <w:gridCol w:w="3590"/>
      </w:tblGrid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1</w:t>
            </w:r>
          </w:p>
        </w:tc>
        <w:tc>
          <w:tcPr>
            <w:tcW w:w="73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Name of the school with address:</w:t>
            </w:r>
          </w:p>
          <w:p w:rsidR="00296169" w:rsidRPr="00584279" w:rsidRDefault="00296169" w:rsidP="00817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(strictly as per Affiliation sanction letter or as permitted by the Board) with pin code no.</w:t>
            </w:r>
          </w:p>
        </w:tc>
        <w:tc>
          <w:tcPr>
            <w:tcW w:w="2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KENDRIYA VIDYALAYA WARANGAL</w:t>
            </w:r>
          </w:p>
          <w:p w:rsidR="00296169" w:rsidRPr="00584279" w:rsidRDefault="00296169" w:rsidP="0081797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279">
              <w:rPr>
                <w:rFonts w:ascii="Arial" w:hAnsi="Arial" w:cs="Arial"/>
                <w:b/>
                <w:bCs/>
                <w:color w:val="215868"/>
              </w:rPr>
              <w:t xml:space="preserve">Near Rajiv </w:t>
            </w:r>
            <w:proofErr w:type="spellStart"/>
            <w:r w:rsidRPr="00584279">
              <w:rPr>
                <w:rFonts w:ascii="Arial" w:hAnsi="Arial" w:cs="Arial"/>
                <w:b/>
                <w:bCs/>
                <w:color w:val="215868"/>
              </w:rPr>
              <w:t>GruhKalpa</w:t>
            </w:r>
            <w:proofErr w:type="spellEnd"/>
          </w:p>
          <w:p w:rsidR="00296169" w:rsidRPr="00584279" w:rsidRDefault="00296169" w:rsidP="0081797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84279">
              <w:rPr>
                <w:rFonts w:ascii="Arial" w:hAnsi="Arial" w:cs="Arial"/>
                <w:b/>
                <w:bCs/>
                <w:color w:val="215868"/>
              </w:rPr>
              <w:t>Kadipikonda</w:t>
            </w:r>
            <w:proofErr w:type="spellEnd"/>
            <w:r w:rsidRPr="00584279">
              <w:rPr>
                <w:rFonts w:ascii="Arial" w:hAnsi="Arial" w:cs="Arial"/>
                <w:b/>
                <w:bCs/>
                <w:color w:val="215868"/>
              </w:rPr>
              <w:t xml:space="preserve"> </w:t>
            </w:r>
            <w:proofErr w:type="spellStart"/>
            <w:r w:rsidRPr="00584279">
              <w:rPr>
                <w:rFonts w:ascii="Arial" w:hAnsi="Arial" w:cs="Arial"/>
                <w:b/>
                <w:bCs/>
                <w:color w:val="215868"/>
              </w:rPr>
              <w:t>vill</w:t>
            </w:r>
            <w:proofErr w:type="spellEnd"/>
            <w:r w:rsidRPr="00584279">
              <w:rPr>
                <w:rFonts w:ascii="Arial" w:hAnsi="Arial" w:cs="Arial"/>
                <w:b/>
                <w:bCs/>
                <w:color w:val="215868"/>
              </w:rPr>
              <w:t>.</w:t>
            </w:r>
          </w:p>
          <w:p w:rsidR="00296169" w:rsidRPr="00584279" w:rsidRDefault="00296169" w:rsidP="0081797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84279">
              <w:rPr>
                <w:rFonts w:ascii="Arial" w:hAnsi="Arial" w:cs="Arial"/>
                <w:b/>
                <w:bCs/>
                <w:color w:val="215868"/>
              </w:rPr>
              <w:t>Hanamkonda</w:t>
            </w:r>
            <w:proofErr w:type="spellEnd"/>
          </w:p>
          <w:p w:rsidR="00296169" w:rsidRPr="00584279" w:rsidRDefault="00296169" w:rsidP="008179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215868"/>
              </w:rPr>
            </w:pPr>
            <w:r w:rsidRPr="00584279">
              <w:rPr>
                <w:rFonts w:ascii="Arial" w:hAnsi="Arial" w:cs="Arial"/>
                <w:b/>
                <w:bCs/>
                <w:color w:val="215868"/>
              </w:rPr>
              <w:t>Warangal</w:t>
            </w:r>
          </w:p>
          <w:p w:rsidR="00296169" w:rsidRPr="00584279" w:rsidRDefault="00296169" w:rsidP="0081797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279">
              <w:rPr>
                <w:rFonts w:ascii="Arial" w:hAnsi="Arial" w:cs="Arial"/>
                <w:b/>
                <w:bCs/>
                <w:color w:val="215868"/>
              </w:rPr>
              <w:t>TELANGANA</w:t>
            </w:r>
          </w:p>
          <w:p w:rsidR="00296169" w:rsidRPr="00584279" w:rsidRDefault="00296169" w:rsidP="0081797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279">
              <w:rPr>
                <w:rFonts w:ascii="Arial" w:hAnsi="Arial" w:cs="Arial"/>
                <w:b/>
                <w:bCs/>
                <w:color w:val="215868"/>
              </w:rPr>
              <w:t>Pin 506003</w:t>
            </w:r>
          </w:p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 </w:t>
            </w:r>
            <w:r w:rsidRPr="00584279">
              <w:rPr>
                <w:rFonts w:ascii="Times New Roman" w:eastAsia="Times New Roman" w:hAnsi="Times New Roman" w:cs="Times New Roman"/>
                <w:szCs w:val="22"/>
              </w:rPr>
              <w:br/>
              <w:t>   HANAMKONDA MANDAL</w:t>
            </w:r>
          </w:p>
        </w:tc>
      </w:tr>
      <w:tr w:rsidR="00296169" w:rsidRPr="00584279" w:rsidTr="0081797D">
        <w:trPr>
          <w:trHeight w:val="480"/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(</w:t>
            </w:r>
            <w:proofErr w:type="spellStart"/>
            <w:r w:rsidRPr="00584279">
              <w:rPr>
                <w:rFonts w:ascii="Times New Roman" w:eastAsia="Times New Roman" w:hAnsi="Times New Roman" w:cs="Times New Roman"/>
                <w:szCs w:val="22"/>
              </w:rPr>
              <w:t>i</w:t>
            </w:r>
            <w:proofErr w:type="spellEnd"/>
            <w:r w:rsidRPr="00584279">
              <w:rPr>
                <w:rFonts w:ascii="Times New Roman" w:eastAsia="Times New Roman" w:hAnsi="Times New Roman" w:cs="Times New Roman"/>
                <w:szCs w:val="22"/>
              </w:rPr>
              <w:t>) E - mail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principalkvwarangal@gmail.com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(ii) Ph. No.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0F09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  <w:r w:rsidR="000F0956">
              <w:rPr>
                <w:rFonts w:ascii="Times New Roman" w:eastAsia="Times New Roman" w:hAnsi="Times New Roman" w:cs="Times New Roman"/>
                <w:szCs w:val="22"/>
              </w:rPr>
              <w:t>7382986432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(iii) Fax No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Year of establishment of school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2007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Whether NOC from state / UT or Recommendation of Embassy of India obtained?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Yes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(</w:t>
            </w:r>
            <w:proofErr w:type="spellStart"/>
            <w:r w:rsidRPr="00584279">
              <w:rPr>
                <w:rFonts w:ascii="Times New Roman" w:eastAsia="Times New Roman" w:hAnsi="Times New Roman" w:cs="Times New Roman"/>
                <w:szCs w:val="22"/>
              </w:rPr>
              <w:t>i</w:t>
            </w:r>
            <w:proofErr w:type="spellEnd"/>
            <w:r w:rsidRPr="00584279">
              <w:rPr>
                <w:rFonts w:ascii="Times New Roman" w:eastAsia="Times New Roman" w:hAnsi="Times New Roman" w:cs="Times New Roman"/>
                <w:szCs w:val="22"/>
              </w:rPr>
              <w:t>) NOC No.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(ii) NOC issuing date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Is the school is recognized, if yes by which Authority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  <w:proofErr w:type="spellStart"/>
            <w:r w:rsidRPr="00584279">
              <w:rPr>
                <w:rFonts w:ascii="Times New Roman" w:eastAsia="Times New Roman" w:hAnsi="Times New Roman" w:cs="Times New Roman"/>
                <w:szCs w:val="22"/>
              </w:rPr>
              <w:t>Kendriya</w:t>
            </w:r>
            <w:proofErr w:type="spellEnd"/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  <w:proofErr w:type="spellStart"/>
            <w:r w:rsidRPr="00584279">
              <w:rPr>
                <w:rFonts w:ascii="Times New Roman" w:eastAsia="Times New Roman" w:hAnsi="Times New Roman" w:cs="Times New Roman"/>
                <w:szCs w:val="22"/>
              </w:rPr>
              <w:t>Vidyalaya</w:t>
            </w:r>
            <w:proofErr w:type="spellEnd"/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  <w:proofErr w:type="spellStart"/>
            <w:r w:rsidRPr="00584279">
              <w:rPr>
                <w:rFonts w:ascii="Times New Roman" w:eastAsia="Times New Roman" w:hAnsi="Times New Roman" w:cs="Times New Roman"/>
                <w:szCs w:val="22"/>
              </w:rPr>
              <w:t>Sangathan</w:t>
            </w:r>
            <w:proofErr w:type="spellEnd"/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Status of affiliation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Permanent / Regular / Provisional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Regular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(</w:t>
            </w:r>
            <w:proofErr w:type="spellStart"/>
            <w:r w:rsidRPr="00584279">
              <w:rPr>
                <w:rFonts w:ascii="Times New Roman" w:eastAsia="Times New Roman" w:hAnsi="Times New Roman" w:cs="Times New Roman"/>
                <w:szCs w:val="22"/>
              </w:rPr>
              <w:t>i</w:t>
            </w:r>
            <w:proofErr w:type="spellEnd"/>
            <w:r w:rsidRPr="00584279">
              <w:rPr>
                <w:rFonts w:ascii="Times New Roman" w:eastAsia="Times New Roman" w:hAnsi="Times New Roman" w:cs="Times New Roman"/>
                <w:szCs w:val="22"/>
              </w:rPr>
              <w:t>) Affiliation no.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3600017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(ii) Affiliation with the Board since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2016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(iii) Extension of affiliation </w:t>
            </w:r>
            <w:proofErr w:type="spellStart"/>
            <w:r w:rsidRPr="00584279">
              <w:rPr>
                <w:rFonts w:ascii="Times New Roman" w:eastAsia="Times New Roman" w:hAnsi="Times New Roman" w:cs="Times New Roman"/>
                <w:szCs w:val="22"/>
              </w:rPr>
              <w:t>upto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0F0956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 2025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Name of Trust / Society / Company Registered under Section 25 of the Company Act, 1956.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KVS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Period </w:t>
            </w:r>
            <w:proofErr w:type="spellStart"/>
            <w:r w:rsidRPr="00584279">
              <w:rPr>
                <w:rFonts w:ascii="Times New Roman" w:eastAsia="Times New Roman" w:hAnsi="Times New Roman" w:cs="Times New Roman"/>
                <w:szCs w:val="22"/>
              </w:rPr>
              <w:t>upto</w:t>
            </w:r>
            <w:proofErr w:type="spellEnd"/>
            <w:r w:rsidRPr="00584279">
              <w:rPr>
                <w:rFonts w:ascii="Times New Roman" w:eastAsia="Times New Roman" w:hAnsi="Times New Roman" w:cs="Times New Roman"/>
                <w:szCs w:val="22"/>
              </w:rPr>
              <w:t> which Registration of Trust / Society is valid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List of members of School Managing Committee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  <w:p w:rsidR="00296169" w:rsidRPr="00584279" w:rsidRDefault="00296169" w:rsidP="00817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  <w:p w:rsidR="00296169" w:rsidRPr="00584279" w:rsidRDefault="00296169" w:rsidP="00817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  <w:p w:rsidR="00296169" w:rsidRPr="00584279" w:rsidRDefault="00296169" w:rsidP="00817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  <w:p w:rsidR="00296169" w:rsidRPr="00584279" w:rsidRDefault="00296169" w:rsidP="00817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  <w:p w:rsidR="00296169" w:rsidRPr="00584279" w:rsidRDefault="00296169" w:rsidP="00817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Name of the Manager/President/Chairman/ Correspondent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0F09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 xml:space="preserve"> Sh. </w:t>
            </w:r>
            <w:proofErr w:type="spellStart"/>
            <w:r w:rsidR="000F0956">
              <w:rPr>
                <w:rFonts w:ascii="Times New Roman" w:eastAsia="Times New Roman" w:hAnsi="Times New Roman" w:cs="Times New Roman"/>
                <w:szCs w:val="22"/>
              </w:rPr>
              <w:t>Prashanth</w:t>
            </w:r>
            <w:proofErr w:type="spellEnd"/>
            <w:r w:rsidR="000F0956">
              <w:rPr>
                <w:rFonts w:ascii="Times New Roman" w:eastAsia="Times New Roman" w:hAnsi="Times New Roman" w:cs="Times New Roman"/>
                <w:szCs w:val="22"/>
              </w:rPr>
              <w:t xml:space="preserve"> J </w:t>
            </w:r>
            <w:proofErr w:type="spellStart"/>
            <w:r w:rsidR="000F0956">
              <w:rPr>
                <w:rFonts w:ascii="Times New Roman" w:eastAsia="Times New Roman" w:hAnsi="Times New Roman" w:cs="Times New Roman"/>
                <w:szCs w:val="22"/>
              </w:rPr>
              <w:t>Patil</w:t>
            </w:r>
            <w:proofErr w:type="spellEnd"/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  <w:r w:rsidRPr="00584279">
              <w:rPr>
                <w:rFonts w:ascii="Times New Roman" w:eastAsia="Times New Roman" w:hAnsi="Times New Roman" w:cs="Times New Roman"/>
                <w:sz w:val="18"/>
                <w:szCs w:val="18"/>
              </w:rPr>
              <w:t>IAS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9</w:t>
            </w:r>
          </w:p>
        </w:tc>
        <w:tc>
          <w:tcPr>
            <w:tcW w:w="73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Area of school campus</w:t>
            </w:r>
          </w:p>
        </w:tc>
        <w:tc>
          <w:tcPr>
            <w:tcW w:w="2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(</w:t>
            </w:r>
            <w:proofErr w:type="spellStart"/>
            <w:r w:rsidRPr="00584279">
              <w:rPr>
                <w:rFonts w:ascii="Times New Roman" w:eastAsia="Times New Roman" w:hAnsi="Times New Roman" w:cs="Times New Roman"/>
                <w:szCs w:val="22"/>
              </w:rPr>
              <w:t>i</w:t>
            </w:r>
            <w:proofErr w:type="spellEnd"/>
            <w:r w:rsidRPr="00584279">
              <w:rPr>
                <w:rFonts w:ascii="Times New Roman" w:eastAsia="Times New Roman" w:hAnsi="Times New Roman" w:cs="Times New Roman"/>
                <w:szCs w:val="22"/>
              </w:rPr>
              <w:t>) In Acres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9.20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(ii) In sq. </w:t>
            </w:r>
            <w:proofErr w:type="spellStart"/>
            <w:r w:rsidRPr="00584279">
              <w:rPr>
                <w:rFonts w:ascii="Times New Roman" w:eastAsia="Times New Roman" w:hAnsi="Times New Roman" w:cs="Times New Roman"/>
                <w:szCs w:val="22"/>
              </w:rPr>
              <w:t>mtrs</w:t>
            </w:r>
            <w:proofErr w:type="spellEnd"/>
            <w:r w:rsidRPr="00584279">
              <w:rPr>
                <w:rFonts w:ascii="Times New Roman" w:eastAsia="Times New Roman" w:hAnsi="Times New Roman" w:cs="Times New Roman"/>
                <w:szCs w:val="22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37231.07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(iii) Built up area (sq. </w:t>
            </w:r>
            <w:proofErr w:type="spellStart"/>
            <w:r w:rsidRPr="00584279">
              <w:rPr>
                <w:rFonts w:ascii="Times New Roman" w:eastAsia="Times New Roman" w:hAnsi="Times New Roman" w:cs="Times New Roman"/>
                <w:szCs w:val="22"/>
              </w:rPr>
              <w:t>mtrs</w:t>
            </w:r>
            <w:proofErr w:type="spellEnd"/>
            <w:r w:rsidRPr="00584279">
              <w:rPr>
                <w:rFonts w:ascii="Times New Roman" w:eastAsia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4535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(iv) Area of playground in sq. </w:t>
            </w:r>
            <w:proofErr w:type="spellStart"/>
            <w:r w:rsidRPr="00584279">
              <w:rPr>
                <w:rFonts w:ascii="Times New Roman" w:eastAsia="Times New Roman" w:hAnsi="Times New Roman" w:cs="Times New Roman"/>
                <w:szCs w:val="22"/>
              </w:rPr>
              <w:t>mtrs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15000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(v) Other facilities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   (</w:t>
            </w:r>
            <w:proofErr w:type="spellStart"/>
            <w:r w:rsidRPr="00584279">
              <w:rPr>
                <w:rFonts w:ascii="Times New Roman" w:eastAsia="Times New Roman" w:hAnsi="Times New Roman" w:cs="Times New Roman"/>
                <w:szCs w:val="22"/>
              </w:rPr>
              <w:t>i</w:t>
            </w:r>
            <w:proofErr w:type="spellEnd"/>
            <w:r w:rsidRPr="00584279">
              <w:rPr>
                <w:rFonts w:ascii="Times New Roman" w:eastAsia="Times New Roman" w:hAnsi="Times New Roman" w:cs="Times New Roman"/>
                <w:szCs w:val="22"/>
              </w:rPr>
              <w:t>) Swimming Pool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No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   (ii) Indoor games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Yes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   (iii) Dance Rooms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Yes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   (iv) </w:t>
            </w:r>
            <w:proofErr w:type="spellStart"/>
            <w:r w:rsidRPr="00584279">
              <w:rPr>
                <w:rFonts w:ascii="Times New Roman" w:eastAsia="Times New Roman" w:hAnsi="Times New Roman" w:cs="Times New Roman"/>
                <w:szCs w:val="22"/>
              </w:rPr>
              <w:t>Gymansium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No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   (v) Music Room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Yes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   (vi) Hostels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No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   (vii) Health and Medical check up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Yes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Details of Fee (Monthly Total Fee)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Pre-Nursery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NA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Nursery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NA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I-V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Rs. 500 (VVN)  per month, ), Rs. 100 (Computer) per month (III onwards)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VI-VIII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Rs. 500(VVN), Rs. 100 (Computer) per month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IX &amp; 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Rs. 500(VVN), Rs. 100(Computer), Rs. 200 (Tuition fee ) Per Month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XI &amp; XII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Rs. 500(VVN), Rs 150(comp elective), Rs 300 Tuition fee for non-science, Rs. 400 for science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11</w:t>
            </w:r>
          </w:p>
        </w:tc>
        <w:tc>
          <w:tcPr>
            <w:tcW w:w="73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Transport facility</w:t>
            </w:r>
          </w:p>
        </w:tc>
        <w:tc>
          <w:tcPr>
            <w:tcW w:w="2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(</w:t>
            </w:r>
            <w:proofErr w:type="spellStart"/>
            <w:r w:rsidRPr="00584279">
              <w:rPr>
                <w:rFonts w:ascii="Times New Roman" w:eastAsia="Times New Roman" w:hAnsi="Times New Roman" w:cs="Times New Roman"/>
                <w:szCs w:val="22"/>
              </w:rPr>
              <w:t>i</w:t>
            </w:r>
            <w:proofErr w:type="spellEnd"/>
            <w:r w:rsidRPr="00584279">
              <w:rPr>
                <w:rFonts w:ascii="Times New Roman" w:eastAsia="Times New Roman" w:hAnsi="Times New Roman" w:cs="Times New Roman"/>
                <w:szCs w:val="22"/>
              </w:rPr>
              <w:t>) Own buses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No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(ii) Buses hired on contract basis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No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Number of teaching staff (to be updated from time to time)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Total Number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Principal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0F0956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00</w:t>
            </w:r>
            <w:r w:rsidR="00296169"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Vice-Principal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0 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PGT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0F0956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 04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TGT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0F0956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 01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PRT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10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PRT( PET), TGT( PET), PGT(PET)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1(TGT PET)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Health Wellness Teacher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0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Librarian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1 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Others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3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Details of salary being paid by the School to teaching staff / non teaching Staff (to be updated time to time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Principal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As per seventh pay commission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Vice-Principal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PGT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TGT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PRT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PTI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Counsellor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Librarian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Others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Mode of payment of salary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 xml:space="preserve">(ii) Through single </w:t>
            </w:r>
            <w:proofErr w:type="spellStart"/>
            <w:r w:rsidRPr="00584279">
              <w:rPr>
                <w:rFonts w:ascii="Times New Roman" w:eastAsia="Times New Roman" w:hAnsi="Times New Roman" w:cs="Times New Roman"/>
                <w:szCs w:val="22"/>
              </w:rPr>
              <w:t>cheque</w:t>
            </w:r>
            <w:proofErr w:type="spellEnd"/>
            <w:r w:rsidRPr="00584279">
              <w:rPr>
                <w:rFonts w:ascii="Times New Roman" w:eastAsia="Times New Roman" w:hAnsi="Times New Roman" w:cs="Times New Roman"/>
                <w:szCs w:val="22"/>
              </w:rPr>
              <w:t xml:space="preserve"> transfer advice: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Direct deposit in account from min of HRD 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 xml:space="preserve">(iii) Individual </w:t>
            </w:r>
            <w:proofErr w:type="spellStart"/>
            <w:r w:rsidRPr="00584279">
              <w:rPr>
                <w:rFonts w:ascii="Times New Roman" w:eastAsia="Times New Roman" w:hAnsi="Times New Roman" w:cs="Times New Roman"/>
                <w:szCs w:val="22"/>
              </w:rPr>
              <w:t>cheque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(iv) Cash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Library facilities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(</w:t>
            </w:r>
            <w:proofErr w:type="spellStart"/>
            <w:r w:rsidRPr="00584279">
              <w:rPr>
                <w:rFonts w:ascii="Times New Roman" w:eastAsia="Times New Roman" w:hAnsi="Times New Roman" w:cs="Times New Roman"/>
                <w:szCs w:val="22"/>
              </w:rPr>
              <w:t>i</w:t>
            </w:r>
            <w:proofErr w:type="spellEnd"/>
            <w:r w:rsidRPr="00584279">
              <w:rPr>
                <w:rFonts w:ascii="Times New Roman" w:eastAsia="Times New Roman" w:hAnsi="Times New Roman" w:cs="Times New Roman"/>
                <w:szCs w:val="22"/>
              </w:rPr>
              <w:t>) Size of the library in sq. fee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48 X 23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(ii) No. of Periodicals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10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(iii) No. of Dailies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04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(iv) No. of Reference book class wise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300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(v)Â  No. of Magazine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20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(vi) Others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Name of the Grievance / </w:t>
            </w:r>
            <w:proofErr w:type="spellStart"/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redressal</w:t>
            </w:r>
            <w:proofErr w:type="spellEnd"/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 officer With E-mail, Ph. No., Fax No. 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0F0956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Mrs.</w:t>
            </w:r>
            <w:r w:rsidR="00296169" w:rsidRPr="00584279">
              <w:rPr>
                <w:rFonts w:ascii="Times New Roman" w:eastAsia="Times New Roman" w:hAnsi="Times New Roman" w:cs="Times New Roman"/>
                <w:szCs w:val="22"/>
              </w:rPr>
              <w:t>Josephine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Balaraju</w:t>
            </w:r>
            <w:proofErr w:type="spellEnd"/>
            <w:r w:rsidR="00296169" w:rsidRPr="00584279">
              <w:rPr>
                <w:rFonts w:ascii="Times New Roman" w:eastAsia="Times New Roman" w:hAnsi="Times New Roman" w:cs="Times New Roman"/>
                <w:szCs w:val="22"/>
              </w:rPr>
              <w:t>, PGT(</w:t>
            </w:r>
            <w:proofErr w:type="spellStart"/>
            <w:r w:rsidR="00296169" w:rsidRPr="00584279">
              <w:rPr>
                <w:rFonts w:ascii="Times New Roman" w:eastAsia="Times New Roman" w:hAnsi="Times New Roman" w:cs="Times New Roman"/>
                <w:szCs w:val="22"/>
              </w:rPr>
              <w:t>Maths</w:t>
            </w:r>
            <w:proofErr w:type="spellEnd"/>
            <w:r w:rsidR="00296169" w:rsidRPr="00584279">
              <w:rPr>
                <w:rFonts w:ascii="Times New Roman" w:eastAsia="Times New Roman" w:hAnsi="Times New Roman" w:cs="Times New Roman"/>
                <w:szCs w:val="22"/>
              </w:rPr>
              <w:t>)</w:t>
            </w:r>
          </w:p>
          <w:p w:rsidR="00296169" w:rsidRPr="00584279" w:rsidRDefault="000F0956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hyperlink r:id="rId4" w:history="1">
              <w:r w:rsidR="00296169" w:rsidRPr="00584279">
                <w:rPr>
                  <w:rStyle w:val="Hyperlink"/>
                  <w:rFonts w:ascii="Times New Roman" w:eastAsia="Times New Roman" w:hAnsi="Times New Roman" w:cs="Times New Roman"/>
                  <w:szCs w:val="22"/>
                </w:rPr>
                <w:t>balraj.jb1@gmal.com</w:t>
              </w:r>
            </w:hyperlink>
          </w:p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Members of Sexual Harassment Committee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 xml:space="preserve"> Mrs. A </w:t>
            </w:r>
            <w:proofErr w:type="spellStart"/>
            <w:proofErr w:type="gramStart"/>
            <w:r w:rsidRPr="00584279">
              <w:rPr>
                <w:rFonts w:ascii="Times New Roman" w:eastAsia="Times New Roman" w:hAnsi="Times New Roman" w:cs="Times New Roman"/>
                <w:szCs w:val="22"/>
              </w:rPr>
              <w:t>Bharathi</w:t>
            </w:r>
            <w:proofErr w:type="spellEnd"/>
            <w:r w:rsidRPr="00584279">
              <w:rPr>
                <w:rFonts w:ascii="Times New Roman" w:eastAsia="Times New Roman" w:hAnsi="Times New Roman" w:cs="Times New Roman"/>
                <w:szCs w:val="22"/>
              </w:rPr>
              <w:t xml:space="preserve"> ,</w:t>
            </w:r>
            <w:proofErr w:type="gramEnd"/>
            <w:r w:rsidRPr="00584279">
              <w:rPr>
                <w:rFonts w:ascii="Times New Roman" w:eastAsia="Times New Roman" w:hAnsi="Times New Roman" w:cs="Times New Roman"/>
                <w:szCs w:val="22"/>
              </w:rPr>
              <w:t xml:space="preserve"> PGT(Bio.)</w:t>
            </w:r>
          </w:p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 xml:space="preserve">Mr. D </w:t>
            </w:r>
            <w:proofErr w:type="spellStart"/>
            <w:r w:rsidRPr="00584279">
              <w:rPr>
                <w:rFonts w:ascii="Times New Roman" w:eastAsia="Times New Roman" w:hAnsi="Times New Roman" w:cs="Times New Roman"/>
                <w:szCs w:val="22"/>
              </w:rPr>
              <w:t>Saidulu</w:t>
            </w:r>
            <w:proofErr w:type="spellEnd"/>
            <w:r w:rsidRPr="00584279">
              <w:rPr>
                <w:rFonts w:ascii="Times New Roman" w:eastAsia="Times New Roman" w:hAnsi="Times New Roman" w:cs="Times New Roman"/>
                <w:szCs w:val="22"/>
              </w:rPr>
              <w:t xml:space="preserve"> PGT (Chem.)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Class wise enrolment for the current session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3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</w:tr>
    </w:tbl>
    <w:p w:rsidR="00296169" w:rsidRPr="00584279" w:rsidRDefault="00296169" w:rsidP="0029616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6645" w:type="dxa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2216"/>
        <w:gridCol w:w="2207"/>
      </w:tblGrid>
      <w:tr w:rsidR="00296169" w:rsidRPr="00584279" w:rsidTr="0081797D">
        <w:trPr>
          <w:tblCellSpacing w:w="7" w:type="dxa"/>
          <w:jc w:val="center"/>
        </w:trPr>
        <w:tc>
          <w:tcPr>
            <w:tcW w:w="2100" w:type="dxa"/>
            <w:shd w:val="clear" w:color="auto" w:fill="1B4B7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color w:val="FFFFFF"/>
                <w:szCs w:val="22"/>
              </w:rPr>
              <w:t>Class</w:t>
            </w:r>
          </w:p>
        </w:tc>
        <w:tc>
          <w:tcPr>
            <w:tcW w:w="2100" w:type="dxa"/>
            <w:shd w:val="clear" w:color="auto" w:fill="1B4B7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color w:val="FFFFFF"/>
                <w:szCs w:val="22"/>
              </w:rPr>
              <w:t>No. Sections</w:t>
            </w:r>
          </w:p>
        </w:tc>
        <w:tc>
          <w:tcPr>
            <w:tcW w:w="2085" w:type="dxa"/>
            <w:shd w:val="clear" w:color="auto" w:fill="1B4B7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color w:val="FFFFFF"/>
                <w:szCs w:val="22"/>
              </w:rPr>
              <w:t>Enrolment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Pre-Nursery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 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 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Nursery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 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 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 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 93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 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 86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 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 95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IV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 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 95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 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 89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VI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 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 87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VII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 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 93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VIII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 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 82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IX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 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 89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 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 69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XI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 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17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XII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 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 14</w:t>
            </w:r>
          </w:p>
        </w:tc>
      </w:tr>
    </w:tbl>
    <w:p w:rsidR="00296169" w:rsidRPr="00584279" w:rsidRDefault="00296169" w:rsidP="0029616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11430" w:type="dxa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219"/>
        <w:gridCol w:w="226"/>
        <w:gridCol w:w="8594"/>
      </w:tblGrid>
      <w:tr w:rsidR="00296169" w:rsidRPr="00584279" w:rsidTr="0081797D">
        <w:trPr>
          <w:tblCellSpacing w:w="7" w:type="dxa"/>
          <w:jc w:val="center"/>
        </w:trPr>
        <w:tc>
          <w:tcPr>
            <w:tcW w:w="3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19</w:t>
            </w:r>
          </w:p>
        </w:tc>
        <w:tc>
          <w:tcPr>
            <w:tcW w:w="23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Academic session period</w:t>
            </w:r>
          </w:p>
        </w:tc>
        <w:tc>
          <w:tcPr>
            <w:tcW w:w="1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9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0F0956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from _1.04.2019___ to _31.03.2020</w:t>
            </w:r>
            <w:bookmarkStart w:id="0" w:name="_GoBack"/>
            <w:bookmarkEnd w:id="0"/>
            <w:r w:rsidR="00296169" w:rsidRPr="00584279">
              <w:rPr>
                <w:rFonts w:ascii="Times New Roman" w:eastAsia="Times New Roman" w:hAnsi="Times New Roman" w:cs="Times New Roman"/>
                <w:szCs w:val="22"/>
              </w:rPr>
              <w:t>__________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Vacation period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50 days in Summer, 10 days autumn break, 10 days winter break</w:t>
            </w:r>
          </w:p>
        </w:tc>
      </w:tr>
      <w:tr w:rsidR="00296169" w:rsidRPr="00584279" w:rsidTr="0081797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169" w:rsidRPr="00584279" w:rsidRDefault="00296169" w:rsidP="0081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Admission period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169" w:rsidRPr="00584279" w:rsidRDefault="00296169" w:rsidP="00817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584279">
              <w:rPr>
                <w:rFonts w:ascii="Times New Roman" w:eastAsia="Times New Roman" w:hAnsi="Times New Roman" w:cs="Times New Roman"/>
                <w:szCs w:val="22"/>
              </w:rPr>
              <w:t>March and April</w:t>
            </w:r>
          </w:p>
        </w:tc>
      </w:tr>
    </w:tbl>
    <w:p w:rsidR="00296169" w:rsidRPr="00584279" w:rsidRDefault="00296169" w:rsidP="00296169">
      <w:pPr>
        <w:rPr>
          <w:sz w:val="20"/>
          <w:szCs w:val="18"/>
        </w:rPr>
      </w:pPr>
    </w:p>
    <w:p w:rsidR="00F31CD5" w:rsidRDefault="00F31CD5"/>
    <w:sectPr w:rsidR="00F31CD5" w:rsidSect="00F3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6169"/>
    <w:rsid w:val="000F0956"/>
    <w:rsid w:val="00296169"/>
    <w:rsid w:val="00F3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408111-0858-4555-AE87-F609D282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169"/>
    <w:rPr>
      <w:rFonts w:eastAsiaTheme="minorEastAsia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6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raj.jb1@gm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kv wgl</cp:lastModifiedBy>
  <cp:revision>2</cp:revision>
  <dcterms:created xsi:type="dcterms:W3CDTF">2019-07-02T11:24:00Z</dcterms:created>
  <dcterms:modified xsi:type="dcterms:W3CDTF">2019-07-30T10:16:00Z</dcterms:modified>
</cp:coreProperties>
</file>